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543"/>
        <w:gridCol w:w="333"/>
        <w:gridCol w:w="202"/>
        <w:gridCol w:w="202"/>
        <w:gridCol w:w="1531"/>
        <w:gridCol w:w="1843"/>
      </w:tblGrid>
      <w:tr w:rsidR="004A7295" w:rsidRPr="004A7295" w14:paraId="2E1FFB41" w14:textId="77777777" w:rsidTr="004A7295">
        <w:trPr>
          <w:trHeight w:val="6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976D70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Naročnik: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4E4E5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  <w:t>OBČINA VIPAVA, Glavni trg 15, 5271 Vipava</w:t>
            </w:r>
          </w:p>
        </w:tc>
      </w:tr>
      <w:tr w:rsidR="004A7295" w:rsidRPr="004A7295" w14:paraId="327C6BA8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6C76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D802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9628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5CE8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FEF3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8442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12A3797" w14:textId="77777777" w:rsidTr="004A7295">
        <w:trPr>
          <w:trHeight w:val="8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3AE8D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JN: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46882" w14:textId="029CFBB6" w:rsidR="004A7295" w:rsidRPr="00205638" w:rsidRDefault="00DC1060" w:rsidP="00B07A68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47952413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Izvajanje arheološke raziskave med izvedbo projekta »Namakalni sistem na območju občine Vipava (sklop 2)« </w:t>
            </w:r>
            <w:bookmarkEnd w:id="0"/>
          </w:p>
        </w:tc>
      </w:tr>
      <w:tr w:rsidR="004A7295" w:rsidRPr="004A7295" w14:paraId="099EADB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3792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B3963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5669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E016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8B5F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AA87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0BBA459" w14:textId="77777777" w:rsidTr="00506E04">
        <w:trPr>
          <w:trHeight w:val="62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7BD58C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4BC23F1" w14:textId="56C68B5A" w:rsidR="004A7295" w:rsidRPr="004A7295" w:rsidRDefault="00927D86" w:rsidP="00927D86">
            <w:pPr>
              <w:tabs>
                <w:tab w:val="left" w:pos="70"/>
                <w:tab w:val="left" w:leader="underscore" w:pos="6167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4FF1D3F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CD554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0E00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FC86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72EE4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ED2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FBB5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25F2773C" w14:textId="77777777" w:rsidTr="004A7295">
        <w:trPr>
          <w:trHeight w:val="5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E684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Št.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ponudbe: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FD33DB1" w14:textId="1D1AB843" w:rsidR="004A7295" w:rsidRPr="004A7295" w:rsidRDefault="004A7295" w:rsidP="00927D86">
            <w:pPr>
              <w:tabs>
                <w:tab w:val="left" w:pos="70"/>
                <w:tab w:val="left" w:leader="underscore" w:pos="6166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118518BE" w14:textId="77777777" w:rsidTr="00506E04">
        <w:trPr>
          <w:trHeight w:val="23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4FAA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0F245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B28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AAFE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AE4B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447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69DB6EE" w14:textId="77777777" w:rsidTr="004A7295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DA7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proofErr w:type="spellStart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Zap</w:t>
            </w:r>
            <w:proofErr w:type="spellEnd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. Št.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53A58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Postavka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080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Vrednost</w:t>
            </w:r>
          </w:p>
        </w:tc>
      </w:tr>
      <w:tr w:rsidR="004A7295" w:rsidRPr="004A7295" w14:paraId="61080F37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AE23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48613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Skupna vrednost predvidenih del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2F0F" w14:textId="2926C65F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48F51" w14:textId="77777777" w:rsidTr="00506E04">
        <w:trPr>
          <w:trHeight w:val="2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96B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6F776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445A6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4BD1F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E5D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9A3F8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5D1D8F3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C568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2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F3FC5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 xml:space="preserve">Skupaj vrednost brez popusta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4CCC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40731F5" w14:textId="77777777" w:rsidTr="00506E04">
        <w:trPr>
          <w:trHeight w:val="2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9B2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58D57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0266B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2A3EB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9E9C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C65A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34AE353" w14:textId="77777777" w:rsidTr="004A7295">
        <w:trPr>
          <w:trHeight w:val="9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2D8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22EC8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Popust v %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E7F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BE0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30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3B8B0CE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8EB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4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12D8B9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Skupaj vrednost s popustom brez DDV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24AD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45BD5D5" w14:textId="77777777" w:rsidTr="00506E04">
        <w:trPr>
          <w:trHeight w:val="21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38BE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AF82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FDFB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561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B913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FCD1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34C9C5C" w14:textId="77777777" w:rsidTr="004A7295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041F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D61EDB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DDV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B2A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0E4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12AB90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90472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689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6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4234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Končna ponudbena vrednost z DDV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B0E8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</w:tbl>
    <w:p w14:paraId="15FE9875" w14:textId="77777777" w:rsidR="00E76E82" w:rsidRDefault="00E76E82" w:rsidP="00E76E82">
      <w:pPr>
        <w:rPr>
          <w:rFonts w:ascii="Segoe UI" w:hAnsi="Segoe UI" w:cs="Segoe UI"/>
          <w:color w:val="000000" w:themeColor="text1"/>
          <w:sz w:val="20"/>
          <w:szCs w:val="20"/>
        </w:rPr>
      </w:pPr>
    </w:p>
    <w:p w14:paraId="177B40F4" w14:textId="7AB53D53" w:rsidR="00E76E82" w:rsidRPr="00B07A68" w:rsidRDefault="00E76E82" w:rsidP="00E76E82">
      <w:pPr>
        <w:rPr>
          <w:rFonts w:ascii="Segoe UI" w:hAnsi="Segoe UI" w:cs="Segoe UI"/>
          <w:sz w:val="24"/>
          <w:szCs w:val="24"/>
        </w:rPr>
      </w:pPr>
      <w:r w:rsidRPr="00B07A68">
        <w:rPr>
          <w:rFonts w:ascii="Segoe UI" w:hAnsi="Segoe UI" w:cs="Segoe UI"/>
          <w:color w:val="000000" w:themeColor="text1"/>
          <w:sz w:val="20"/>
          <w:szCs w:val="20"/>
        </w:rPr>
        <w:t xml:space="preserve">Ponudbena cena vključuje vse stroške za izdelavo vseh storitev v skladu z zgornjo »Specifikacija ponudbenih del«, in zahtev iz povabila </w:t>
      </w:r>
    </w:p>
    <w:p w14:paraId="0B96BC03" w14:textId="77777777" w:rsidR="001E2024" w:rsidRDefault="001E2024" w:rsidP="004A7295">
      <w:pPr>
        <w:ind w:left="-851"/>
      </w:pPr>
    </w:p>
    <w:sectPr w:rsidR="001E20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B6F11" w14:textId="77777777" w:rsidR="00097B20" w:rsidRDefault="00097B20" w:rsidP="00DC1060">
      <w:pPr>
        <w:spacing w:after="0" w:line="240" w:lineRule="auto"/>
      </w:pPr>
      <w:r>
        <w:separator/>
      </w:r>
    </w:p>
  </w:endnote>
  <w:endnote w:type="continuationSeparator" w:id="0">
    <w:p w14:paraId="1CE741DD" w14:textId="77777777" w:rsidR="00097B20" w:rsidRDefault="00097B20" w:rsidP="00DC1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20C03" w14:textId="77777777" w:rsidR="00097B20" w:rsidRDefault="00097B20" w:rsidP="00DC1060">
      <w:pPr>
        <w:spacing w:after="0" w:line="240" w:lineRule="auto"/>
      </w:pPr>
      <w:r>
        <w:separator/>
      </w:r>
    </w:p>
  </w:footnote>
  <w:footnote w:type="continuationSeparator" w:id="0">
    <w:p w14:paraId="0D4609D4" w14:textId="77777777" w:rsidR="00097B20" w:rsidRDefault="00097B20" w:rsidP="00DC1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2C8D3" w14:textId="2E338D55" w:rsidR="00DC1060" w:rsidRDefault="00DC1060" w:rsidP="00DC1060">
    <w:pPr>
      <w:pStyle w:val="Glava"/>
      <w:jc w:val="center"/>
    </w:pPr>
    <w:r w:rsidRPr="00CF146E">
      <w:rPr>
        <w:rFonts w:ascii="Calibri" w:hAnsi="Calibri"/>
        <w:noProof/>
      </w:rPr>
      <w:drawing>
        <wp:inline distT="0" distB="0" distL="0" distR="0" wp14:anchorId="0AC1C0BC" wp14:editId="460BB161">
          <wp:extent cx="4876800" cy="479570"/>
          <wp:effectExtent l="0" t="0" r="0" b="0"/>
          <wp:docPr id="1000305306" name="Slika 1000305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6582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17346" cy="483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B0E6F4" w14:textId="77777777" w:rsidR="00DC1060" w:rsidRDefault="00DC1060" w:rsidP="00DC1060">
    <w:pPr>
      <w:pStyle w:val="Glava"/>
      <w:jc w:val="center"/>
    </w:pPr>
  </w:p>
  <w:p w14:paraId="1B8CAC55" w14:textId="77777777" w:rsidR="00DC1060" w:rsidRDefault="00DC1060" w:rsidP="00DC1060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295"/>
    <w:rsid w:val="00097B20"/>
    <w:rsid w:val="001B3BD8"/>
    <w:rsid w:val="001E2024"/>
    <w:rsid w:val="00205638"/>
    <w:rsid w:val="0023516C"/>
    <w:rsid w:val="002C23F0"/>
    <w:rsid w:val="00357ABB"/>
    <w:rsid w:val="004A7295"/>
    <w:rsid w:val="00506E04"/>
    <w:rsid w:val="00927D86"/>
    <w:rsid w:val="009E76DE"/>
    <w:rsid w:val="00AD0962"/>
    <w:rsid w:val="00B07A68"/>
    <w:rsid w:val="00BE345A"/>
    <w:rsid w:val="00C56737"/>
    <w:rsid w:val="00DC1060"/>
    <w:rsid w:val="00E76E82"/>
    <w:rsid w:val="00F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23BE"/>
  <w15:chartTrackingRefBased/>
  <w15:docId w15:val="{027D44F7-660F-4B97-8ACE-83B8C448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C1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C1060"/>
  </w:style>
  <w:style w:type="paragraph" w:styleId="Noga">
    <w:name w:val="footer"/>
    <w:basedOn w:val="Navaden"/>
    <w:link w:val="NogaZnak"/>
    <w:uiPriority w:val="99"/>
    <w:unhideWhenUsed/>
    <w:rsid w:val="00DC1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C1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Nučič</cp:lastModifiedBy>
  <cp:revision>19</cp:revision>
  <cp:lastPrinted>2020-09-11T07:02:00Z</cp:lastPrinted>
  <dcterms:created xsi:type="dcterms:W3CDTF">2020-03-24T09:46:00Z</dcterms:created>
  <dcterms:modified xsi:type="dcterms:W3CDTF">2026-02-04T14:48:00Z</dcterms:modified>
</cp:coreProperties>
</file>